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AA" w:rsidRPr="003E0BAA" w:rsidRDefault="003E0BAA" w:rsidP="003E0BAA">
      <w:pPr>
        <w:jc w:val="center"/>
        <w:rPr>
          <w:rFonts w:asciiTheme="minorHAnsi" w:hAnsiTheme="minorHAnsi"/>
          <w:b/>
          <w:lang w:val="pt-BR"/>
        </w:rPr>
      </w:pPr>
      <w:r w:rsidRPr="003E0BAA">
        <w:rPr>
          <w:rFonts w:asciiTheme="minorHAnsi" w:hAnsiTheme="minorHAnsi"/>
          <w:b/>
          <w:lang w:val="pt-BR"/>
        </w:rPr>
        <w:t>FICHA DE INSCRIÇÃO PARA BOLSA DE ESTUDOS</w:t>
      </w:r>
    </w:p>
    <w:p w:rsidR="003E0BAA" w:rsidRPr="003E0BAA" w:rsidRDefault="003E0BAA" w:rsidP="003E0BAA">
      <w:pPr>
        <w:jc w:val="center"/>
        <w:rPr>
          <w:rFonts w:asciiTheme="minorHAnsi" w:hAnsiTheme="minorHAnsi"/>
        </w:rPr>
      </w:pPr>
      <w:r w:rsidRPr="003E0BAA">
        <w:rPr>
          <w:rFonts w:asciiTheme="minorHAnsi" w:hAnsiTheme="minorHAnsi"/>
        </w:rPr>
        <w:t>INTERNATIONAL ACADEMY (INTAC) – THE ACADEMY OF PHYSICAL EDUCATION IN OLLERUP, DENMARK</w:t>
      </w:r>
      <w:r>
        <w:rPr>
          <w:rFonts w:asciiTheme="minorHAnsi" w:hAnsiTheme="minorHAnsi"/>
        </w:rPr>
        <w:t xml:space="preserve"> – </w:t>
      </w:r>
      <w:hyperlink r:id="rId4" w:history="1">
        <w:r w:rsidRPr="003053A7">
          <w:rPr>
            <w:rStyle w:val="Hyperlink"/>
            <w:rFonts w:asciiTheme="minorHAnsi" w:hAnsiTheme="minorHAnsi"/>
          </w:rPr>
          <w:t>www.ollerup.dk</w:t>
        </w:r>
      </w:hyperlink>
      <w:r>
        <w:rPr>
          <w:rFonts w:asciiTheme="minorHAnsi" w:hAnsiTheme="minorHAnsi"/>
        </w:rPr>
        <w:t xml:space="preserve"> </w:t>
      </w:r>
    </w:p>
    <w:p w:rsidR="003E0BAA" w:rsidRDefault="00792F2B" w:rsidP="003E0BAA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12</w:t>
      </w:r>
      <w:r w:rsidR="003E0BAA" w:rsidRPr="003E0BAA">
        <w:rPr>
          <w:rFonts w:asciiTheme="minorHAnsi" w:hAnsiTheme="minorHAnsi"/>
          <w:b/>
          <w:lang w:val="pt-BR"/>
        </w:rPr>
        <w:t xml:space="preserve"> de </w:t>
      </w:r>
      <w:r>
        <w:rPr>
          <w:rFonts w:asciiTheme="minorHAnsi" w:hAnsiTheme="minorHAnsi"/>
          <w:b/>
          <w:lang w:val="pt-BR"/>
        </w:rPr>
        <w:t>agosto</w:t>
      </w:r>
      <w:r w:rsidR="003E0BAA" w:rsidRPr="003E0BAA">
        <w:rPr>
          <w:rFonts w:asciiTheme="minorHAnsi" w:hAnsiTheme="minorHAnsi"/>
          <w:b/>
          <w:lang w:val="pt-BR"/>
        </w:rPr>
        <w:t xml:space="preserve"> a </w:t>
      </w:r>
      <w:r>
        <w:rPr>
          <w:rFonts w:asciiTheme="minorHAnsi" w:hAnsiTheme="minorHAnsi"/>
          <w:b/>
          <w:lang w:val="pt-BR"/>
        </w:rPr>
        <w:t>16</w:t>
      </w:r>
      <w:r w:rsidR="003E0BAA" w:rsidRPr="003E0BAA">
        <w:rPr>
          <w:rFonts w:asciiTheme="minorHAnsi" w:hAnsiTheme="minorHAnsi"/>
          <w:b/>
          <w:lang w:val="pt-BR"/>
        </w:rPr>
        <w:t xml:space="preserve"> de </w:t>
      </w:r>
      <w:r>
        <w:rPr>
          <w:rFonts w:asciiTheme="minorHAnsi" w:hAnsiTheme="minorHAnsi"/>
          <w:b/>
          <w:lang w:val="pt-BR"/>
        </w:rPr>
        <w:t>dezembr</w:t>
      </w:r>
      <w:r w:rsidR="007548AD">
        <w:rPr>
          <w:rFonts w:asciiTheme="minorHAnsi" w:hAnsiTheme="minorHAnsi"/>
          <w:b/>
          <w:lang w:val="pt-BR"/>
        </w:rPr>
        <w:t>o</w:t>
      </w:r>
      <w:r w:rsidR="003E0BAA" w:rsidRPr="003E0BAA">
        <w:rPr>
          <w:rFonts w:asciiTheme="minorHAnsi" w:hAnsiTheme="minorHAnsi"/>
          <w:b/>
          <w:lang w:val="pt-BR"/>
        </w:rPr>
        <w:t xml:space="preserve"> de 201</w:t>
      </w:r>
      <w:r w:rsidR="007548AD">
        <w:rPr>
          <w:rFonts w:asciiTheme="minorHAnsi" w:hAnsiTheme="minorHAnsi"/>
          <w:b/>
          <w:lang w:val="pt-BR"/>
        </w:rPr>
        <w:t>8</w:t>
      </w:r>
    </w:p>
    <w:p w:rsidR="00940E11" w:rsidRPr="003E0BAA" w:rsidRDefault="00940E11" w:rsidP="003E0BAA">
      <w:pPr>
        <w:jc w:val="center"/>
        <w:rPr>
          <w:rFonts w:asciiTheme="minorHAnsi" w:hAnsiTheme="minorHAnsi"/>
          <w:b/>
          <w:lang w:val="pt-BR"/>
        </w:rPr>
      </w:pPr>
    </w:p>
    <w:p w:rsidR="003E0BAA" w:rsidRPr="003E0BAA" w:rsidRDefault="003E0BAA" w:rsidP="003E0BAA">
      <w:pPr>
        <w:jc w:val="both"/>
        <w:rPr>
          <w:rFonts w:asciiTheme="minorHAnsi" w:hAnsiTheme="minorHAnsi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DC03B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Centro de Educação Física e Desportos da Universidade Federal do Espírito Santo</w:t>
            </w:r>
            <w:bookmarkStart w:id="0" w:name="_GoBack"/>
            <w:bookmarkEnd w:id="0"/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Default="00F57F25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 Cristina da Costa Silva</w:t>
            </w:r>
          </w:p>
          <w:p w:rsidR="00F57F25" w:rsidRDefault="00F57F25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F57F25" w:rsidRDefault="00F57F25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+55274009.2624</w:t>
            </w:r>
          </w:p>
          <w:p w:rsidR="00F57F25" w:rsidRPr="003E0BAA" w:rsidRDefault="00F57F25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paula.silva@ufes.br</w:t>
            </w:r>
          </w:p>
        </w:tc>
      </w:tr>
    </w:tbl>
    <w:p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2B2742"/>
    <w:rsid w:val="003E0BAA"/>
    <w:rsid w:val="00593A51"/>
    <w:rsid w:val="007548AD"/>
    <w:rsid w:val="00792F2B"/>
    <w:rsid w:val="00805EAB"/>
    <w:rsid w:val="00940E11"/>
    <w:rsid w:val="00DC03BA"/>
    <w:rsid w:val="00F57F25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5D97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5</cp:revision>
  <cp:lastPrinted>2017-03-13T21:41:00Z</cp:lastPrinted>
  <dcterms:created xsi:type="dcterms:W3CDTF">2018-01-03T14:41:00Z</dcterms:created>
  <dcterms:modified xsi:type="dcterms:W3CDTF">2018-03-06T12:15:00Z</dcterms:modified>
</cp:coreProperties>
</file>